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644" w:rsidRDefault="00DD2833" w:rsidP="00EF7644">
      <w:pPr>
        <w:ind w:left="5664" w:firstLine="708"/>
      </w:pPr>
      <w:r>
        <w:t xml:space="preserve">Приложение </w:t>
      </w:r>
      <w:r w:rsidR="0057222C">
        <w:t>№</w:t>
      </w:r>
      <w:r w:rsidR="00EF7644">
        <w:t xml:space="preserve"> </w:t>
      </w:r>
    </w:p>
    <w:p w:rsidR="003A6A7B" w:rsidRDefault="00EF7644" w:rsidP="003A6A7B">
      <w:pPr>
        <w:ind w:left="6372"/>
      </w:pPr>
      <w:r>
        <w:t>к Договору на оказание платных медицинских услуг</w:t>
      </w:r>
    </w:p>
    <w:p w:rsidR="003A6A7B" w:rsidRDefault="003A6A7B" w:rsidP="003A6A7B">
      <w:pPr>
        <w:ind w:left="6372"/>
      </w:pPr>
      <w:r>
        <w:t xml:space="preserve">№       / Л-    /   /   </w:t>
      </w:r>
    </w:p>
    <w:p w:rsidR="00DD2833" w:rsidRDefault="00EF7644" w:rsidP="003A6A7B">
      <w:pPr>
        <w:ind w:left="5664" w:firstLine="708"/>
      </w:pPr>
      <w:r>
        <w:t>от «   »          20   г.</w:t>
      </w:r>
    </w:p>
    <w:p w:rsidR="00DD2833" w:rsidRDefault="00DD2833" w:rsidP="00DD2833"/>
    <w:p w:rsidR="00DD2833" w:rsidRDefault="00DD2833" w:rsidP="00DD2833"/>
    <w:p w:rsidR="00DD2833" w:rsidRDefault="00DD2833" w:rsidP="00DD2833">
      <w:pPr>
        <w:jc w:val="center"/>
      </w:pPr>
      <w:r>
        <w:t>Положение о Порядке предоставления гарантий на стоматологические услуги</w:t>
      </w:r>
    </w:p>
    <w:p w:rsidR="00DD2833" w:rsidRDefault="00DD2833" w:rsidP="00DD2833"/>
    <w:p w:rsidR="00DD2833" w:rsidRDefault="00DD2833" w:rsidP="00DD2833">
      <w:r>
        <w:t>1.1. Общие положения</w:t>
      </w:r>
    </w:p>
    <w:p w:rsidR="00DD2833" w:rsidRDefault="00DD2833" w:rsidP="00DD2833"/>
    <w:p w:rsidR="00DD2833" w:rsidRDefault="00DD2833" w:rsidP="00DD2833">
      <w:pPr>
        <w:jc w:val="both"/>
      </w:pPr>
      <w:r>
        <w:t xml:space="preserve">В соответствии с Законом «О защите прав потребителей» организация обязана установить гарантийный срок на услуги. Гарантийный срок - это период, в течение которого Стоматология несет ответственность за недостатки, обнаруженные в выполненной работе. Настоящее положение определяет сроки гарантии на медицинские услуги и порядок их установления. Руководство </w:t>
      </w:r>
      <w:r w:rsidR="00EB741D">
        <w:t xml:space="preserve"> </w:t>
      </w:r>
      <w:r>
        <w:t>ООО «</w:t>
      </w:r>
      <w:proofErr w:type="spellStart"/>
      <w:r w:rsidR="00EB741D">
        <w:t>БиоСан</w:t>
      </w:r>
      <w:proofErr w:type="spellEnd"/>
      <w:r w:rsidR="00EB741D">
        <w:t xml:space="preserve"> </w:t>
      </w:r>
      <w:proofErr w:type="spellStart"/>
      <w:r w:rsidR="00EB741D">
        <w:t>Техмедсервис</w:t>
      </w:r>
      <w:proofErr w:type="spellEnd"/>
      <w:r>
        <w:t xml:space="preserve">» сообщает, что все работы и услуги выполняются </w:t>
      </w:r>
      <w:proofErr w:type="gramStart"/>
      <w:r>
        <w:t>на</w:t>
      </w:r>
      <w:proofErr w:type="gramEnd"/>
      <w:r>
        <w:t xml:space="preserve"> </w:t>
      </w:r>
      <w:proofErr w:type="gramStart"/>
      <w:r>
        <w:t>основании</w:t>
      </w:r>
      <w:proofErr w:type="gramEnd"/>
      <w:r>
        <w:t xml:space="preserve"> лицензии, материалы приобретаются у сертифицированных поставщиков, зуботехнические работы изготавливаются в лицензированной лаборатории. Все материалы разрешены для применения на территории РФ. В случае возникновения любых замечаний к выполненным работам и услугам Пациент должен обратиться к администратору (по телефону или лично) и изложив суть замечания записаться на бесплатный прием к лечащему врачу. Выполнение гарантийных обязатель</w:t>
      </w:r>
      <w:proofErr w:type="gramStart"/>
      <w:r>
        <w:t xml:space="preserve">ств </w:t>
      </w:r>
      <w:r w:rsidR="00EB741D">
        <w:t xml:space="preserve"> </w:t>
      </w:r>
      <w:r>
        <w:t>пр</w:t>
      </w:r>
      <w:proofErr w:type="gramEnd"/>
      <w:r>
        <w:t>оизводится бесплатно для пациента.</w:t>
      </w:r>
    </w:p>
    <w:p w:rsidR="00DD2833" w:rsidRDefault="00DD2833" w:rsidP="00DD2833">
      <w:pPr>
        <w:jc w:val="both"/>
      </w:pPr>
    </w:p>
    <w:p w:rsidR="00DD2833" w:rsidRDefault="00DD2833" w:rsidP="00DD2833">
      <w:pPr>
        <w:jc w:val="both"/>
      </w:pPr>
      <w:r>
        <w:t>1.1.1. Стоматология выполняет гарантийные обязательства при условии соблюдения Пациентом следующих требований:</w:t>
      </w:r>
    </w:p>
    <w:p w:rsidR="00DD2833" w:rsidRDefault="00DD2833" w:rsidP="00DD2833">
      <w:pPr>
        <w:jc w:val="both"/>
      </w:pPr>
      <w:r>
        <w:t>выполняет весь согласованный план лечения;</w:t>
      </w:r>
    </w:p>
    <w:p w:rsidR="00DD2833" w:rsidRDefault="00DD2833" w:rsidP="00DD2833">
      <w:pPr>
        <w:jc w:val="both"/>
      </w:pPr>
      <w:r>
        <w:t>не проводит в других учреждениях коррекцию работы, выполненной Клиникой;</w:t>
      </w:r>
    </w:p>
    <w:p w:rsidR="00DD2833" w:rsidRDefault="00DD2833" w:rsidP="00DD2833">
      <w:pPr>
        <w:jc w:val="both"/>
      </w:pPr>
      <w:r>
        <w:t>Пациент регулярно проводит мероприятия по профессиональной гигиене полости рта, с периодичностью, указанной в амбулаторной карте, но не менее 2-х раз в год.</w:t>
      </w:r>
    </w:p>
    <w:p w:rsidR="00DD2833" w:rsidRDefault="00DD2833" w:rsidP="00DD2833">
      <w:pPr>
        <w:jc w:val="both"/>
      </w:pPr>
      <w:r>
        <w:t>1.1.2. Гарантийные обязательства не сохраняются при возникновении в период гарантийного срока следующих обстоятельств:</w:t>
      </w:r>
    </w:p>
    <w:p w:rsidR="00DD2833" w:rsidRDefault="00DD2833" w:rsidP="00DD2833">
      <w:pPr>
        <w:jc w:val="both"/>
      </w:pPr>
      <w:r>
        <w:t>беременность,</w:t>
      </w:r>
    </w:p>
    <w:p w:rsidR="00DD2833" w:rsidRDefault="00DD2833" w:rsidP="00DD2833">
      <w:pPr>
        <w:jc w:val="both"/>
      </w:pPr>
      <w:r>
        <w:t xml:space="preserve">возникновение новых заболеваний или вредных внешних воздействий, которые напрямую приводят к изменению в зубах или окружающих тканях, в </w:t>
      </w:r>
      <w:proofErr w:type="spellStart"/>
      <w:r>
        <w:t>т.ч</w:t>
      </w:r>
      <w:proofErr w:type="spellEnd"/>
      <w:r>
        <w:t>. длительный прием лекарственных сре</w:t>
      </w:r>
      <w:proofErr w:type="gramStart"/>
      <w:r>
        <w:t>дств пр</w:t>
      </w:r>
      <w:proofErr w:type="gramEnd"/>
      <w:r>
        <w:t>и лечении других заболеваний,</w:t>
      </w:r>
    </w:p>
    <w:p w:rsidR="00DD2833" w:rsidRDefault="00DD2833" w:rsidP="00DD2833">
      <w:pPr>
        <w:jc w:val="both"/>
      </w:pPr>
      <w:r>
        <w:lastRenderedPageBreak/>
        <w:t>игнорирование обязательного профилактического осмотра, проводимого 1 раз в 6 месяцев, а в случае зубного протезирования с опорой на стоматологических имплантатах 1 раз в 3 месяца,</w:t>
      </w:r>
    </w:p>
    <w:p w:rsidR="00DD2833" w:rsidRDefault="00DD2833" w:rsidP="00DD2833">
      <w:r>
        <w:t>в случае установки протеза неявка через 2 месяца на перебазировку протеза,</w:t>
      </w:r>
    </w:p>
    <w:p w:rsidR="00DD2833" w:rsidRDefault="00DD2833" w:rsidP="00DD2833">
      <w:r>
        <w:t>не соблюдение рекомендаций лечащего врача.</w:t>
      </w:r>
    </w:p>
    <w:p w:rsidR="00DD2833" w:rsidRDefault="00DD2833" w:rsidP="0019671E">
      <w:pPr>
        <w:jc w:val="both"/>
      </w:pPr>
      <w:r>
        <w:t>1.1.3. Клиника не несет гарантийных обязательств перед Пациентом при оказании стоматологических услуг в следующих случаях:</w:t>
      </w:r>
    </w:p>
    <w:p w:rsidR="00DD2833" w:rsidRDefault="00DD2833" w:rsidP="0019671E">
      <w:pPr>
        <w:jc w:val="both"/>
      </w:pPr>
      <w:r>
        <w:t>при лечении зубов ранее подвергавшихся эндодонтическому лечению;</w:t>
      </w:r>
    </w:p>
    <w:p w:rsidR="00DD2833" w:rsidRDefault="00DD2833" w:rsidP="0019671E">
      <w:pPr>
        <w:jc w:val="both"/>
      </w:pPr>
      <w:r>
        <w:t>при невозможности проведения или отказе Пациента от проведения диагностических, измерительных, контрольных снимков;</w:t>
      </w:r>
    </w:p>
    <w:p w:rsidR="00DD2833" w:rsidRDefault="00DD2833" w:rsidP="0019671E">
      <w:pPr>
        <w:jc w:val="both"/>
      </w:pPr>
      <w:r>
        <w:t>при отказе или несогласии Пациента с планом лечебных и профилактических мероприятий, предложенных врачами стоматологии;</w:t>
      </w:r>
    </w:p>
    <w:p w:rsidR="00DD2833" w:rsidRDefault="00DD2833" w:rsidP="0019671E">
      <w:pPr>
        <w:jc w:val="both"/>
      </w:pPr>
      <w:r>
        <w:t>при несогласии Пациента с рациональным планом протезирования, предложенного ортопедом в соответствии с расчетом выносливости пародонта опорных зубов, учитывая данные исследований;</w:t>
      </w:r>
    </w:p>
    <w:p w:rsidR="00DD2833" w:rsidRDefault="00DD2833" w:rsidP="0019671E">
      <w:pPr>
        <w:jc w:val="both"/>
      </w:pPr>
      <w:r>
        <w:t xml:space="preserve">при просьбе Пациента о лечении и протезировании зубов со сложным </w:t>
      </w:r>
      <w:proofErr w:type="spellStart"/>
      <w:r>
        <w:t>периодонтальным</w:t>
      </w:r>
      <w:proofErr w:type="spellEnd"/>
      <w:r>
        <w:t xml:space="preserve"> прогнозом (деструктивные формы периодонтита, невозможность </w:t>
      </w:r>
      <w:proofErr w:type="spellStart"/>
      <w:r>
        <w:t>перелечивания</w:t>
      </w:r>
      <w:proofErr w:type="spellEnd"/>
      <w:r>
        <w:t xml:space="preserve"> корневых каналов зуба и др.)</w:t>
      </w:r>
    </w:p>
    <w:p w:rsidR="00DD2833" w:rsidRDefault="00DD2833" w:rsidP="0019671E">
      <w:pPr>
        <w:jc w:val="both"/>
      </w:pPr>
      <w:r>
        <w:t>при возникновении аллергии или непереносимости препаратов и стоматологических материалов, разрешенных к применению на территории РФ;</w:t>
      </w:r>
    </w:p>
    <w:p w:rsidR="00DD2833" w:rsidRDefault="00DD2833" w:rsidP="0019671E">
      <w:pPr>
        <w:jc w:val="both"/>
      </w:pPr>
      <w:r>
        <w:t>при установке протеза, изготовленного специалистами других лечебных учреждений;</w:t>
      </w:r>
    </w:p>
    <w:p w:rsidR="00DD2833" w:rsidRDefault="00DD2833" w:rsidP="0019671E">
      <w:pPr>
        <w:jc w:val="both"/>
      </w:pPr>
      <w:r>
        <w:t>при починке съемного протеза, изготовленного в другом лечебном учреждении или с истекшим сроком гарантий;</w:t>
      </w:r>
    </w:p>
    <w:p w:rsidR="00DD2833" w:rsidRDefault="00DD2833" w:rsidP="0019671E">
      <w:pPr>
        <w:jc w:val="both"/>
      </w:pPr>
      <w:r>
        <w:t>при прекращении лечения по инициативе Пациента;</w:t>
      </w:r>
    </w:p>
    <w:p w:rsidR="00DD2833" w:rsidRDefault="00DD2833" w:rsidP="0019671E">
      <w:pPr>
        <w:jc w:val="both"/>
      </w:pPr>
      <w:r>
        <w:t>при возникновении осложнений по вине Пациента: несоблюдение гигиены полости рта, невыполнение назначенного лечения, несвоевременное сообщение о возникших осложнениях и др.;</w:t>
      </w:r>
    </w:p>
    <w:p w:rsidR="00DD2833" w:rsidRDefault="00DD2833" w:rsidP="0019671E">
      <w:pPr>
        <w:jc w:val="both"/>
      </w:pPr>
      <w:r>
        <w:t>при возникновении форс-мажорных обстоятельств (авария, удар, стихийное бедствие и т.п.), способных повлиять на результаты лечения.</w:t>
      </w:r>
    </w:p>
    <w:p w:rsidR="00DD2833" w:rsidRDefault="00DD2833" w:rsidP="00DD2833">
      <w:r>
        <w:t>1.1.4. Гарантии не распространяются:</w:t>
      </w:r>
    </w:p>
    <w:p w:rsidR="00DD2833" w:rsidRDefault="00DD2833" w:rsidP="00DD2833">
      <w:r>
        <w:t>на фиксацию декоративных зубных украшений;</w:t>
      </w:r>
    </w:p>
    <w:p w:rsidR="00DD2833" w:rsidRDefault="00DD2833" w:rsidP="00DD2833">
      <w:r>
        <w:t xml:space="preserve">на </w:t>
      </w:r>
      <w:proofErr w:type="spellStart"/>
      <w:r>
        <w:t>пародонтологическое</w:t>
      </w:r>
      <w:proofErr w:type="spellEnd"/>
      <w:r>
        <w:t xml:space="preserve"> лечение и профессиональную гигиену полости рта;</w:t>
      </w:r>
    </w:p>
    <w:p w:rsidR="00DD2833" w:rsidRDefault="00DD2833" w:rsidP="00DD2833">
      <w:r>
        <w:t>на отбеливание зубов.</w:t>
      </w:r>
    </w:p>
    <w:p w:rsidR="001B21BC" w:rsidRDefault="001B21BC" w:rsidP="00DD2833"/>
    <w:p w:rsidR="00DD2833" w:rsidRDefault="00DD2833" w:rsidP="00DD2833">
      <w:r>
        <w:t>1.2. Гарантия на отдельные виды услуг</w:t>
      </w:r>
    </w:p>
    <w:p w:rsidR="00DD2833" w:rsidRDefault="00DD2833" w:rsidP="00DD2833">
      <w:r>
        <w:lastRenderedPageBreak/>
        <w:t>1.2.1. Гарантийные обязательства на терапевтическое лечение.</w:t>
      </w:r>
    </w:p>
    <w:p w:rsidR="00DD2833" w:rsidRDefault="00DD2833" w:rsidP="00DD2833"/>
    <w:p w:rsidR="00DD2833" w:rsidRDefault="00DD2833" w:rsidP="001B21BC">
      <w:pPr>
        <w:jc w:val="both"/>
      </w:pPr>
      <w:r>
        <w:t>К терапевтическому лечению относится лечение заболеваний кариеса, пульпита и периодонтита (два последних связаны с лечение корневых каналов), косметическая стоматология (восстановление или изменение первоначальной формы и цвета зуба без протезирования, замена/корректировка пломб), подготовка (лечение) зубов под протезирование. Гарантия начинает действовать с момента завершения лечения конкретного зуба.</w:t>
      </w:r>
    </w:p>
    <w:p w:rsidR="00DD2833" w:rsidRDefault="00DD2833" w:rsidP="00DD2833"/>
    <w:p w:rsidR="00DD2833" w:rsidRDefault="00DD2833" w:rsidP="00DD2833">
      <w:r>
        <w:t>Гарантия на терапевтическое лечение составляет 1 год.</w:t>
      </w:r>
    </w:p>
    <w:p w:rsidR="00DD2833" w:rsidRDefault="00DD2833" w:rsidP="00DD2833"/>
    <w:p w:rsidR="00DD2833" w:rsidRDefault="00DD2833" w:rsidP="00DD2833">
      <w:r>
        <w:t>Гарантия на терапевтическое лечение молочных зубов составляет 6 месяцев.</w:t>
      </w:r>
    </w:p>
    <w:p w:rsidR="00DD2833" w:rsidRDefault="00DD2833" w:rsidP="00DD2833"/>
    <w:p w:rsidR="00DD2833" w:rsidRDefault="00DD2833" w:rsidP="00DD2833">
      <w:r>
        <w:t>Гарантия на пломбу после эндодонтического лечения составляет 3 месяца.</w:t>
      </w:r>
    </w:p>
    <w:p w:rsidR="00DD2833" w:rsidRDefault="00DD2833" w:rsidP="00DD2833"/>
    <w:p w:rsidR="00DD2833" w:rsidRDefault="00DD2833" w:rsidP="00DD2833">
      <w:r>
        <w:t>Гарантия на постановку временной пломбы составляет 1 месяц.</w:t>
      </w:r>
    </w:p>
    <w:p w:rsidR="00DD2833" w:rsidRDefault="00DD2833" w:rsidP="00DD2833"/>
    <w:p w:rsidR="00DD2833" w:rsidRDefault="00DD2833" w:rsidP="009B3830">
      <w:pPr>
        <w:jc w:val="both"/>
      </w:pPr>
      <w:r>
        <w:t>Гарантия предоставляется на лечение кариеса эмали и кариеса дентина, на лечение пульпита.</w:t>
      </w:r>
    </w:p>
    <w:p w:rsidR="00DD2833" w:rsidRDefault="00DD2833" w:rsidP="009B3830">
      <w:pPr>
        <w:jc w:val="both"/>
      </w:pPr>
    </w:p>
    <w:p w:rsidR="00DD2833" w:rsidRDefault="00DD2833" w:rsidP="009B3830">
      <w:pPr>
        <w:jc w:val="both"/>
      </w:pPr>
      <w:r>
        <w:t xml:space="preserve">Гарантия не распространяется на лечение хронического периодонтита (возможно, потребуются дополнительные процедуры </w:t>
      </w:r>
      <w:proofErr w:type="gramStart"/>
      <w:r>
        <w:t>для</w:t>
      </w:r>
      <w:proofErr w:type="gramEnd"/>
      <w:r>
        <w:t xml:space="preserve"> </w:t>
      </w:r>
      <w:proofErr w:type="gramStart"/>
      <w:r>
        <w:t>купирование</w:t>
      </w:r>
      <w:proofErr w:type="gramEnd"/>
      <w:r>
        <w:t xml:space="preserve"> прикорневого воспаления), а также на </w:t>
      </w:r>
      <w:proofErr w:type="spellStart"/>
      <w:r>
        <w:t>перелечивание</w:t>
      </w:r>
      <w:proofErr w:type="spellEnd"/>
      <w:r>
        <w:t xml:space="preserve"> зубов (под пломбой вполне может оказаться большая кариозная полость, перелом или какая-то другая неприятность, тогда потребуется либо более сложное лечение, либо удаление зуба).</w:t>
      </w:r>
    </w:p>
    <w:p w:rsidR="00DD2833" w:rsidRDefault="00DD2833" w:rsidP="00DD2833"/>
    <w:p w:rsidR="00DD2833" w:rsidRDefault="00DD2833" w:rsidP="00DD2833">
      <w:r>
        <w:t>Указанная гарантия распространяется на конкретный объект, а именно:</w:t>
      </w:r>
    </w:p>
    <w:p w:rsidR="00DD2833" w:rsidRDefault="00DD2833" w:rsidP="00DD2833"/>
    <w:p w:rsidR="00DD2833" w:rsidRDefault="00DD2833" w:rsidP="0085706B">
      <w:pPr>
        <w:jc w:val="both"/>
      </w:pPr>
      <w:r>
        <w:t>поставленная пломба не разрушается, не выпадает. Возможно изменение цвета на 1 тон (в сторону осветления или потемнения), что корректируется врачом-стоматологом при контрольном осмотре;</w:t>
      </w:r>
    </w:p>
    <w:p w:rsidR="00DD2833" w:rsidRDefault="00DD2833" w:rsidP="0085706B">
      <w:pPr>
        <w:jc w:val="both"/>
      </w:pPr>
      <w:r>
        <w:t>при лечении кариеса приостанавливается разрушение зуба, не возникает вторичного кариеса (черной полосы вокруг пломбы);</w:t>
      </w:r>
    </w:p>
    <w:p w:rsidR="00DD2833" w:rsidRDefault="00DD2833" w:rsidP="0085706B">
      <w:pPr>
        <w:jc w:val="both"/>
      </w:pPr>
      <w:r>
        <w:t xml:space="preserve">на восстановление </w:t>
      </w:r>
      <w:proofErr w:type="spellStart"/>
      <w:r>
        <w:t>коронковой</w:t>
      </w:r>
      <w:proofErr w:type="spellEnd"/>
      <w:r>
        <w:t xml:space="preserve"> части зуба при использовании штифтовых конструкций (стекловолоконных и анкерных штифтов) без дальнейшего протезирования;</w:t>
      </w:r>
    </w:p>
    <w:p w:rsidR="00DD2833" w:rsidRDefault="00DD2833" w:rsidP="0085706B">
      <w:pPr>
        <w:jc w:val="both"/>
      </w:pPr>
      <w:r>
        <w:t>на первичное лечение корневых каналов при возможности полной проходимости и постоянного пломбирования корневых каналов гуттаперчевыми штифтами;</w:t>
      </w:r>
    </w:p>
    <w:p w:rsidR="00DD2833" w:rsidRDefault="00DD2833" w:rsidP="0085706B">
      <w:pPr>
        <w:jc w:val="both"/>
      </w:pPr>
      <w:r>
        <w:t>на правильный выбор методики лечения и правильно поставленный первоначальный диагноз.</w:t>
      </w:r>
    </w:p>
    <w:p w:rsidR="00DD2833" w:rsidRDefault="00DD2833" w:rsidP="00DD2833">
      <w:r>
        <w:t>Сокращенная гарантия. Комбинированная гарантия. Отказ от гарантии.</w:t>
      </w:r>
    </w:p>
    <w:p w:rsidR="00DD2833" w:rsidRDefault="00DD2833" w:rsidP="00DD2833"/>
    <w:p w:rsidR="00DD2833" w:rsidRDefault="00DD2833" w:rsidP="00DD2833">
      <w:r>
        <w:t>Ввиду трудности четкого прогноза результата лечения возможно предоставление сокращенной гарантии в следующих случаях:</w:t>
      </w:r>
    </w:p>
    <w:p w:rsidR="00DD2833" w:rsidRDefault="00DD2833" w:rsidP="00DD2833"/>
    <w:p w:rsidR="00DD2833" w:rsidRDefault="00DD2833" w:rsidP="0085706B">
      <w:pPr>
        <w:jc w:val="both"/>
      </w:pPr>
      <w:r>
        <w:t>на лечение зуба, имеющего прямые показания для дальнейшего протезирования (покрытия ортопедической коронкой) гарантия предоставляется на срок 3 (три) месяца. Разрушение коронки зуба (частичное или полное разрушение пломбы, зуба, выпадение пломбы) в течение гарантийного срока переделывается бесплатно;</w:t>
      </w:r>
    </w:p>
    <w:p w:rsidR="00DD2833" w:rsidRDefault="00DD2833" w:rsidP="0085706B">
      <w:pPr>
        <w:jc w:val="both"/>
      </w:pPr>
      <w:r>
        <w:t xml:space="preserve">при повторном лечении корневых каналов (эндодонтическом лечении) и не возможности проходимости корневых каналов по причинам: сильной кривизны, не возможность полной </w:t>
      </w:r>
      <w:proofErr w:type="spellStart"/>
      <w:r>
        <w:t>распломбировки</w:t>
      </w:r>
      <w:proofErr w:type="spellEnd"/>
      <w:r>
        <w:t>, частичная возможность прохождения (нет возможности пройти часть канала на необходимую длину) — отказ от гарантии. На пломбу гарантия может быть предоставлена в полном объеме (т.е. на 1 год).</w:t>
      </w:r>
    </w:p>
    <w:p w:rsidR="00DD2833" w:rsidRDefault="00DD2833" w:rsidP="0085706B">
      <w:pPr>
        <w:jc w:val="both"/>
      </w:pPr>
      <w:r>
        <w:t xml:space="preserve">Извлечение скрытых обломков инструмента, закрытие </w:t>
      </w:r>
      <w:proofErr w:type="spellStart"/>
      <w:r>
        <w:t>прорезания</w:t>
      </w:r>
      <w:proofErr w:type="spellEnd"/>
      <w:r>
        <w:t xml:space="preserve"> (перфорация) стенки корневого канала при лечении в другом лечебном учреждении — отказ от гарантии. На пломбу гарантия может быть предоставлена в полном объеме (т.е. на 1 год).</w:t>
      </w:r>
    </w:p>
    <w:p w:rsidR="00DD2833" w:rsidRDefault="00DD2833" w:rsidP="00687F94">
      <w:pPr>
        <w:jc w:val="both"/>
      </w:pPr>
      <w:r>
        <w:t>При наличии ограничивающих условий для предоставления полной гарантии на 1 год возможно предоставление комбинированной гарантии: отдельно на лечение корневых каналов, отдельно на поставленную пломбу.</w:t>
      </w:r>
    </w:p>
    <w:p w:rsidR="00DD2833" w:rsidRDefault="00DD2833" w:rsidP="00DD2833"/>
    <w:p w:rsidR="00DD2833" w:rsidRDefault="00DD2833" w:rsidP="00DD2833">
      <w:r>
        <w:t>Просрочка контрольного осмотра со стороны пациента более</w:t>
      </w:r>
      <w:r w:rsidR="00687F94">
        <w:t xml:space="preserve"> </w:t>
      </w:r>
      <w:r>
        <w:t>чем на 1 месяц приводит к прекращению гарантии.</w:t>
      </w:r>
    </w:p>
    <w:p w:rsidR="00DD2833" w:rsidRDefault="00DD2833" w:rsidP="00DD2833"/>
    <w:p w:rsidR="00DD2833" w:rsidRDefault="00797949" w:rsidP="00DD2833">
      <w:r>
        <w:t>1.2.2</w:t>
      </w:r>
      <w:r w:rsidR="00DD2833">
        <w:t>. Гарантийные обязательства на протезирование (ортопедические работы)</w:t>
      </w:r>
    </w:p>
    <w:p w:rsidR="00DD2833" w:rsidRDefault="00DD2833" w:rsidP="00DD2833"/>
    <w:p w:rsidR="00DD2833" w:rsidRDefault="00DD2833" w:rsidP="00DD2833">
      <w:r>
        <w:t>Гарантия предоставляется на ортопедическую работу.</w:t>
      </w:r>
    </w:p>
    <w:p w:rsidR="00DD2833" w:rsidRDefault="00DD2833" w:rsidP="00DD2833"/>
    <w:p w:rsidR="00DD2833" w:rsidRDefault="00DD2833" w:rsidP="005C45CE">
      <w:pPr>
        <w:jc w:val="both"/>
      </w:pPr>
      <w:r>
        <w:t>Гарантия на подготовку под протезирование (терапевтическое лечение) определяется в разделе 1.2.1. «Гарантийные обязательства на терапевтическое лечение».</w:t>
      </w:r>
    </w:p>
    <w:p w:rsidR="00DD2833" w:rsidRDefault="00DD2833" w:rsidP="00DD2833"/>
    <w:p w:rsidR="00DD2833" w:rsidRDefault="00DD2833" w:rsidP="005C45CE">
      <w:pPr>
        <w:jc w:val="both"/>
      </w:pPr>
      <w:r>
        <w:t>На постоянные ортопедические работы дается гарантия 1 (один) год. На временные ортопедические работы дается гарантия до момента замены их постоянными конструкциями, но не более 3 (трех) месяцев.</w:t>
      </w:r>
    </w:p>
    <w:p w:rsidR="00DD2833" w:rsidRDefault="00DD2833" w:rsidP="00DD2833"/>
    <w:p w:rsidR="00DD2833" w:rsidRDefault="00DD2833" w:rsidP="00DD2833">
      <w:r>
        <w:t>Гарантия на постоянные ортопедические работы предоставляется по следующим позициям:</w:t>
      </w:r>
    </w:p>
    <w:p w:rsidR="00DD2833" w:rsidRDefault="00DD2833" w:rsidP="00DD2833">
      <w:bookmarkStart w:id="0" w:name="_GoBack"/>
      <w:bookmarkEnd w:id="0"/>
      <w:r>
        <w:t>выпадение искусственных зубов из протезов,</w:t>
      </w:r>
    </w:p>
    <w:p w:rsidR="00DD2833" w:rsidRDefault="00DD2833" w:rsidP="00DD2833">
      <w:r>
        <w:t>перелом пластмассы протеза,</w:t>
      </w:r>
    </w:p>
    <w:p w:rsidR="00DD2833" w:rsidRDefault="00DD2833" w:rsidP="00DD2833">
      <w:r>
        <w:t xml:space="preserve">разрушение </w:t>
      </w:r>
      <w:proofErr w:type="spellStart"/>
      <w:r>
        <w:t>микрозамков</w:t>
      </w:r>
      <w:proofErr w:type="spellEnd"/>
      <w:r>
        <w:t xml:space="preserve"> (</w:t>
      </w:r>
      <w:proofErr w:type="spellStart"/>
      <w:r>
        <w:t>аттачментов</w:t>
      </w:r>
      <w:proofErr w:type="spellEnd"/>
      <w:r>
        <w:t xml:space="preserve">) и </w:t>
      </w:r>
      <w:proofErr w:type="spellStart"/>
      <w:r>
        <w:t>микрозацепов</w:t>
      </w:r>
      <w:proofErr w:type="spellEnd"/>
      <w:r>
        <w:t xml:space="preserve"> (</w:t>
      </w:r>
      <w:proofErr w:type="spellStart"/>
      <w:r>
        <w:t>кламмеров</w:t>
      </w:r>
      <w:proofErr w:type="spellEnd"/>
      <w:r>
        <w:t>).</w:t>
      </w:r>
    </w:p>
    <w:p w:rsidR="00DD2833" w:rsidRDefault="00DD2833" w:rsidP="00DD2833">
      <w:r>
        <w:t xml:space="preserve">Обращаем Ваше внимание, что временные ортопедические конструкции обязательно должны быть заменены </w:t>
      </w:r>
      <w:proofErr w:type="gramStart"/>
      <w:r>
        <w:t>на</w:t>
      </w:r>
      <w:proofErr w:type="gramEnd"/>
      <w:r>
        <w:t xml:space="preserve"> постоянные.</w:t>
      </w:r>
    </w:p>
    <w:p w:rsidR="00DD2833" w:rsidRDefault="00DD2833" w:rsidP="00DD2833"/>
    <w:p w:rsidR="00DD2833" w:rsidRDefault="00DD2833" w:rsidP="00687F94">
      <w:pPr>
        <w:jc w:val="both"/>
      </w:pPr>
      <w:r>
        <w:t xml:space="preserve">Рекомендуемый срок ношения временных конструкций определяется врачом-стоматологом и обязательно должен быть доведен до Вашего сведения с записью в карте. </w:t>
      </w:r>
      <w:proofErr w:type="gramStart"/>
      <w:r>
        <w:t>Если по каким-либо причинам (по вине Пациента) временные конструкции не заменены на постоянные, то дальнейшая ответственность с Клиники и врача-стоматолога снимается.</w:t>
      </w:r>
      <w:proofErr w:type="gramEnd"/>
    </w:p>
    <w:p w:rsidR="00DD2833" w:rsidRDefault="00DD2833" w:rsidP="00687F94">
      <w:pPr>
        <w:jc w:val="both"/>
      </w:pPr>
    </w:p>
    <w:p w:rsidR="00DD2833" w:rsidRDefault="00DD2833" w:rsidP="00687F94">
      <w:pPr>
        <w:jc w:val="both"/>
      </w:pPr>
      <w:r>
        <w:t>Гарантия на постоянные ортопедические работы начинает действовать с момента оформления гарантийного талона, в котором определен объем выполненных работ и срок гарантии. Гарантия на временные ортопедические работы начинает действовать с момента установки временных конструкций во рту пациента и подтверждается записью в лечебной карте. По требованию пациента может быть выписан гарантийный талон или выписка из лечебной карты.</w:t>
      </w:r>
    </w:p>
    <w:p w:rsidR="00DD2833" w:rsidRDefault="00DD2833" w:rsidP="00DD2833"/>
    <w:p w:rsidR="00DD2833" w:rsidRDefault="00DD2833" w:rsidP="00DD2833">
      <w:r>
        <w:t>Возможные случаи снижения гарантии.</w:t>
      </w:r>
    </w:p>
    <w:p w:rsidR="00DD2833" w:rsidRDefault="00DD2833" w:rsidP="00DD2833"/>
    <w:p w:rsidR="00DD2833" w:rsidRDefault="00DD2833" w:rsidP="00687F94">
      <w:pPr>
        <w:jc w:val="both"/>
      </w:pPr>
      <w:r>
        <w:t>Согласно закону о «Защите прав потребителей» может быть установлен сокращенный гарантийный срок на ортопедические работы. Об уменьшении срока гарантии на ортопедические работы врач-стоматолог обязательно должен сообщить Пациенту. Гарантийный срок должен быть оговорен в гарантийном талоне. Существующие врачебные методики протезирования не позволяют дать полного гарантийного срока (1 год) при наличии следующих диагнозов или случаев:</w:t>
      </w:r>
    </w:p>
    <w:p w:rsidR="00DD2833" w:rsidRDefault="00DD2833" w:rsidP="00DD2833">
      <w:r>
        <w:t>Наличие подвижности зубов. Гарантийный срок устанавливает врач;</w:t>
      </w:r>
    </w:p>
    <w:p w:rsidR="00DD2833" w:rsidRDefault="00DD2833" w:rsidP="00DD2833">
      <w:r>
        <w:t>Наличие диагноза заболеваний десен: пародонтит, пародонтоз.</w:t>
      </w:r>
    </w:p>
    <w:p w:rsidR="00DD2833" w:rsidRDefault="00DD2833" w:rsidP="00DD2833">
      <w:r>
        <w:t>В этих случаях гарантийный срок устанавливает врач в зависимости от степени тяжести заболевания десен.</w:t>
      </w:r>
    </w:p>
    <w:p w:rsidR="00DD2833" w:rsidRDefault="00DD2833" w:rsidP="00DD2833">
      <w:r>
        <w:t>Гарантия распространяется: на все виды зубных протезов.</w:t>
      </w:r>
    </w:p>
    <w:p w:rsidR="00DD2833" w:rsidRDefault="00DD2833" w:rsidP="00687F94">
      <w:pPr>
        <w:jc w:val="both"/>
      </w:pPr>
      <w:r>
        <w:t>Гарантия не распространяется: на любые переделки, доделки и коррекции протезов, изготовленных другими докторами.</w:t>
      </w:r>
    </w:p>
    <w:p w:rsidR="00DD2833" w:rsidRDefault="00DD2833" w:rsidP="00FB6517">
      <w:pPr>
        <w:jc w:val="both"/>
      </w:pPr>
      <w:r>
        <w:t>Важно. До момента выписки Пациенту гарантийного талона на ортопедическую работу Пациент имеет полное право требовать переделки/ коррекции работы по причинам:</w:t>
      </w:r>
    </w:p>
    <w:p w:rsidR="00DD2833" w:rsidRDefault="00DD2833" w:rsidP="00687F94">
      <w:pPr>
        <w:jc w:val="both"/>
      </w:pPr>
      <w:r>
        <w:t>выполненная работа не соответствует эстетическим требованиям (</w:t>
      </w:r>
      <w:proofErr w:type="gramStart"/>
      <w:r>
        <w:t>не верно</w:t>
      </w:r>
      <w:proofErr w:type="gramEnd"/>
      <w:r>
        <w:t xml:space="preserve"> выполнен цвет, размер или форма зуба);</w:t>
      </w:r>
    </w:p>
    <w:p w:rsidR="00DD2833" w:rsidRDefault="00DD2833" w:rsidP="00687F94">
      <w:pPr>
        <w:jc w:val="both"/>
      </w:pPr>
      <w:r>
        <w:t xml:space="preserve">выполненная работа не соответствует </w:t>
      </w:r>
      <w:proofErr w:type="gramStart"/>
      <w:r>
        <w:t>заявленной</w:t>
      </w:r>
      <w:proofErr w:type="gramEnd"/>
      <w:r>
        <w:t xml:space="preserve"> в плане лечения.</w:t>
      </w:r>
    </w:p>
    <w:p w:rsidR="00DD2833" w:rsidRDefault="00DD2833" w:rsidP="00FB6517">
      <w:pPr>
        <w:jc w:val="both"/>
      </w:pPr>
      <w:r>
        <w:t xml:space="preserve">Просрочка контрольного осмотра со стороны Пациента более чем на 2 месяца приводит к прекращению гарантии. Профилактический осмотр является бесплатным, мероприятия, проводимые в целях поддержания функциональности ортопедических конструкций (замена матриц, перебазировка, </w:t>
      </w:r>
      <w:proofErr w:type="spellStart"/>
      <w:r>
        <w:t>пришлифовывание</w:t>
      </w:r>
      <w:proofErr w:type="spellEnd"/>
      <w:r>
        <w:t xml:space="preserve"> и т.п.) оплачивается дополнительно.</w:t>
      </w:r>
    </w:p>
    <w:p w:rsidR="00DD2833" w:rsidRDefault="00DD2833" w:rsidP="00DD2833"/>
    <w:p w:rsidR="00DD2833" w:rsidRDefault="00DD2833" w:rsidP="00DD2833">
      <w:r>
        <w:t>Условия Положения мной прочитаны, мне понятны.</w:t>
      </w:r>
    </w:p>
    <w:p w:rsidR="00A632DA" w:rsidRDefault="00A632DA" w:rsidP="00DD2833"/>
    <w:p w:rsidR="00A632DA" w:rsidRDefault="00A632DA" w:rsidP="00DD2833"/>
    <w:p w:rsidR="00DD2833" w:rsidRDefault="00DD2833" w:rsidP="00DD2833">
      <w:proofErr w:type="spellStart"/>
      <w:r>
        <w:t>Заказчик__________________________подпись</w:t>
      </w:r>
      <w:proofErr w:type="spellEnd"/>
    </w:p>
    <w:p w:rsidR="00D67659" w:rsidRDefault="00D67659"/>
    <w:sectPr w:rsidR="00D67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755"/>
    <w:rsid w:val="00121834"/>
    <w:rsid w:val="0019671E"/>
    <w:rsid w:val="001B21BC"/>
    <w:rsid w:val="002A50B5"/>
    <w:rsid w:val="002B0608"/>
    <w:rsid w:val="003A6A7B"/>
    <w:rsid w:val="004F08BB"/>
    <w:rsid w:val="0057222C"/>
    <w:rsid w:val="005C45CE"/>
    <w:rsid w:val="00687F94"/>
    <w:rsid w:val="00797949"/>
    <w:rsid w:val="0085706B"/>
    <w:rsid w:val="009B3830"/>
    <w:rsid w:val="00A632DA"/>
    <w:rsid w:val="00A87707"/>
    <w:rsid w:val="00A90755"/>
    <w:rsid w:val="00D67659"/>
    <w:rsid w:val="00DD2833"/>
    <w:rsid w:val="00EB741D"/>
    <w:rsid w:val="00ED1D37"/>
    <w:rsid w:val="00EF7644"/>
    <w:rsid w:val="00F9578E"/>
    <w:rsid w:val="00FB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Биосан Касса</dc:creator>
  <cp:keywords/>
  <dc:description/>
  <cp:lastModifiedBy>Биосан Касса</cp:lastModifiedBy>
  <cp:revision>21</cp:revision>
  <dcterms:created xsi:type="dcterms:W3CDTF">2026-10-21T10:45:00Z</dcterms:created>
  <dcterms:modified xsi:type="dcterms:W3CDTF">2026-10-21T13:02:00Z</dcterms:modified>
</cp:coreProperties>
</file>